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e2e1c7677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e025d82c2473a"/>
      <w:footerReference xmlns:r="http://schemas.openxmlformats.org/officeDocument/2006/relationships" w:type="default" r:id="R4830403c0f13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RELEX AS   ·   Org.nr 989 220 039   ·   c/o Mille Paasche-Aasen, leil. 111, Pilestredet Park 15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e025d82c2473a" /><Relationship Type="http://schemas.openxmlformats.org/officeDocument/2006/relationships/footer" Target="/word/footer1.xml" Id="R4830403c0f1343ac" /></Relationships>
</file>