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a18bcb3fe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LITLABØ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LITLABØ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0d791fdc94c9f"/>
      <w:footerReference xmlns:r="http://schemas.openxmlformats.org/officeDocument/2006/relationships" w:type="default" r:id="R68db8cac1062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LITLABØ HOLDING AS   ·   Org.nr 989 229 168   ·   Kviteluren 8   ·   5414 STORD   ·   firmapost@litlaboe.no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LITLABØ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0d791fdc94c9f" /><Relationship Type="http://schemas.openxmlformats.org/officeDocument/2006/relationships/footer" Target="/word/footer1.xml" Id="R68db8cac106248ad" /></Relationships>
</file>