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bb587d0c8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RIKO HOLDING AS</w:t>
      </w:r>
    </w:p>
    <w:sectPr>
      <w:headerReference xmlns:r="http://schemas.openxmlformats.org/officeDocument/2006/relationships" w:type="default" r:id="Raeb943b1b4a7468b"/>
      <w:footerReference xmlns:r="http://schemas.openxmlformats.org/officeDocument/2006/relationships" w:type="default" r:id="Rde42a9d416b4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943b1b4a7468b" /><Relationship Type="http://schemas.openxmlformats.org/officeDocument/2006/relationships/footer" Target="/word/footer1.xml" Id="Rde42a9d416b44d2f" /></Relationships>
</file>