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db90424a7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ØRNES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ØRNES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dcdb20f2e4967"/>
      <w:footerReference xmlns:r="http://schemas.openxmlformats.org/officeDocument/2006/relationships" w:type="default" r:id="R4704d424fdf5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ØRNES AS   ·   Org.nr 989 263 382   ·   Kvitåvatnlia 55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ØRNES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dcdb20f2e4967" /><Relationship Type="http://schemas.openxmlformats.org/officeDocument/2006/relationships/footer" Target="/word/footer1.xml" Id="R4704d424fdf54308" /></Relationships>
</file>