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11c3df0fb34b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GEOMECH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GEOMECH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6027306a464c7d"/>
      <w:footerReference xmlns:r="http://schemas.openxmlformats.org/officeDocument/2006/relationships" w:type="default" r:id="R41025a3e49444b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GEOMECH NORGE AS   ·   Org.nr 989 289 713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GEOMECH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6027306a464c7d" /><Relationship Type="http://schemas.openxmlformats.org/officeDocument/2006/relationships/footer" Target="/word/footer1.xml" Id="R41025a3e49444be8" /></Relationships>
</file>