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a4dc0f696d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SPITZE AS</w:t>
      </w:r>
    </w:p>
    <w:sectPr>
      <w:headerReference xmlns:r="http://schemas.openxmlformats.org/officeDocument/2006/relationships" w:type="default" r:id="R759c58383389452d"/>
      <w:footerReference xmlns:r="http://schemas.openxmlformats.org/officeDocument/2006/relationships" w:type="default" r:id="R650f450a743f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c58383389452d" /><Relationship Type="http://schemas.openxmlformats.org/officeDocument/2006/relationships/footer" Target="/word/footer1.xml" Id="R650f450a743f4c14" /></Relationships>
</file>