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24e8f089a84d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EVOLUTION SOFTWARE AS</w:t>
      </w:r>
    </w:p>
    <w:sectPr>
      <w:headerReference xmlns:r="http://schemas.openxmlformats.org/officeDocument/2006/relationships" w:type="default" r:id="Rc18977b70fb946ab"/>
      <w:footerReference xmlns:r="http://schemas.openxmlformats.org/officeDocument/2006/relationships" w:type="default" r:id="R7dd897c680c648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EVOLUTION SOFTWARE AS   ·   Org.nr 989 877 607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EVOLUTION SOFTWARE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8977b70fb946ab" /><Relationship Type="http://schemas.openxmlformats.org/officeDocument/2006/relationships/footer" Target="/word/footer1.xml" Id="R7dd897c680c648a0" /></Relationships>
</file>