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f7aa859f8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16d676c1f49e4"/>
      <w:footerReference xmlns:r="http://schemas.openxmlformats.org/officeDocument/2006/relationships" w:type="default" r:id="R14d81b150b22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GILLI INVEST AS   ·   Org.nr 990 220 530   ·   Mikkel Mærks vei 7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16d676c1f49e4" /><Relationship Type="http://schemas.openxmlformats.org/officeDocument/2006/relationships/footer" Target="/word/footer1.xml" Id="R14d81b150b2249e7" /></Relationships>
</file>