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27d37a872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b5487280247b1"/>
      <w:footerReference xmlns:r="http://schemas.openxmlformats.org/officeDocument/2006/relationships" w:type="default" r:id="Rd093345bb004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TRADING AS   ·   Org.nr 990 298 270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b5487280247b1" /><Relationship Type="http://schemas.openxmlformats.org/officeDocument/2006/relationships/footer" Target="/word/footer1.xml" Id="Rd093345bb0044cb2" /></Relationships>
</file>