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2a443b61a44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SH 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 TREND AS</w:t>
      </w:r>
    </w:p>
    <w:sectPr>
      <w:headerReference xmlns:r="http://schemas.openxmlformats.org/officeDocument/2006/relationships" w:type="default" r:id="R740d077e6e7c4a62"/>
      <w:footerReference xmlns:r="http://schemas.openxmlformats.org/officeDocument/2006/relationships" w:type="default" r:id="Rabfc940b7cc4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d077e6e7c4a62" /><Relationship Type="http://schemas.openxmlformats.org/officeDocument/2006/relationships/footer" Target="/word/footer1.xml" Id="Rabfc940b7cc44c83" /></Relationships>
</file>