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f123ac22740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SIRASE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SIRASE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4d3eab3e384ae9"/>
      <w:footerReference xmlns:r="http://schemas.openxmlformats.org/officeDocument/2006/relationships" w:type="default" r:id="Raa92e2cffb5e48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SIRASE AS   ·   Org.nr 991 704 949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SIRASE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4d3eab3e384ae9" /><Relationship Type="http://schemas.openxmlformats.org/officeDocument/2006/relationships/footer" Target="/word/footer1.xml" Id="Raa92e2cffb5e48a2" /></Relationships>
</file>