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8af64ec7e4a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REGNSKAP AS</w:t>
      </w:r>
    </w:p>
    <w:sectPr>
      <w:headerReference xmlns:r="http://schemas.openxmlformats.org/officeDocument/2006/relationships" w:type="default" r:id="R7b85ab4742d64c74"/>
      <w:footerReference xmlns:r="http://schemas.openxmlformats.org/officeDocument/2006/relationships" w:type="default" r:id="R35ed5887735f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REGNSKAP AS   ·   Org.nr 991 786 821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5ab4742d64c74" /><Relationship Type="http://schemas.openxmlformats.org/officeDocument/2006/relationships/footer" Target="/word/footer1.xml" Id="R35ed5887735f4004" /></Relationships>
</file>