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4987a4ff445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1e1ec2f23b4547ef"/>
      <w:footerReference xmlns:r="http://schemas.openxmlformats.org/officeDocument/2006/relationships" w:type="default" r:id="R8cc114f305d5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ec2f23b4547ef" /><Relationship Type="http://schemas.openxmlformats.org/officeDocument/2006/relationships/footer" Target="/word/footer1.xml" Id="R8cc114f305d54f1e" /></Relationships>
</file>