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caf16a47e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A LAKS EK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28752ee8175b4fb7"/>
      <w:footerReference xmlns:r="http://schemas.openxmlformats.org/officeDocument/2006/relationships" w:type="default" r:id="R7c80b9a9cd4d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52ee8175b4fb7" /><Relationship Type="http://schemas.openxmlformats.org/officeDocument/2006/relationships/footer" Target="/word/footer1.xml" Id="R7c80b9a9cd4d4224" /></Relationships>
</file>