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a1ef4fea9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DIWALI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DIWALI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d1a1cf3eb43ea"/>
      <w:footerReference xmlns:r="http://schemas.openxmlformats.org/officeDocument/2006/relationships" w:type="default" r:id="Rdbeddcc89203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DIWALI AS   ·   Org.nr 991 990 704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DIWALI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d1a1cf3eb43ea" /><Relationship Type="http://schemas.openxmlformats.org/officeDocument/2006/relationships/footer" Target="/word/footer1.xml" Id="Rdbeddcc892034a38" /></Relationships>
</file>