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35e2072e5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b722d42c14ad4"/>
      <w:footerReference xmlns:r="http://schemas.openxmlformats.org/officeDocument/2006/relationships" w:type="default" r:id="Rcd56a5e4950d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JACEL INVEST AS   ·   Org.nr 992 097 280   ·   Odins vei 32   ·   1811 ASKIM   ·   Tlf. 23 27 96 00   ·   cathrin@mac.com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b722d42c14ad4" /><Relationship Type="http://schemas.openxmlformats.org/officeDocument/2006/relationships/footer" Target="/word/footer1.xml" Id="Rcd56a5e4950d42f8" /></Relationships>
</file>