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1ca76a83e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RIVRUD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RIVRUD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53e99b9854266"/>
      <w:footerReference xmlns:r="http://schemas.openxmlformats.org/officeDocument/2006/relationships" w:type="default" r:id="Rc6d15bb3f118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RIVRUD AS   ·   Org.nr 993 204 587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RIVRUD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53e99b9854266" /><Relationship Type="http://schemas.openxmlformats.org/officeDocument/2006/relationships/footer" Target="/word/footer1.xml" Id="Rc6d15bb3f1184592" /></Relationships>
</file>