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5d4c0d8ab7a497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PRINCIPAL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Furuflaten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Furuflaten,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PRINCIPAL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ddc8bda8eb647af"/>
      <w:footerReference xmlns:r="http://schemas.openxmlformats.org/officeDocument/2006/relationships" w:type="default" r:id="R6287b9031b064d9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PRINCIPAL AS   ·   Org.nr 993 405 124   ·   Grønnvollveien 32   ·   9062 FURUFLATEN   ·   post@hausner.no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PRINCIPAL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ddc8bda8eb647af" /><Relationship Type="http://schemas.openxmlformats.org/officeDocument/2006/relationships/footer" Target="/word/footer1.xml" Id="R6287b9031b064d96" /></Relationships>
</file>