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3b2597acc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COUSI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COUSI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7f826b8fe4e90"/>
      <w:footerReference xmlns:r="http://schemas.openxmlformats.org/officeDocument/2006/relationships" w:type="default" r:id="R77b5320e04ea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COUSI INVEST AS   ·   Org.nr 993 511 749   ·   Melkeveien 15A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COUSI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7f826b8fe4e90" /><Relationship Type="http://schemas.openxmlformats.org/officeDocument/2006/relationships/footer" Target="/word/footer1.xml" Id="R77b5320e04ea4ce2" /></Relationships>
</file>