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1976c027a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TRYGGESETH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a70fa24150274acd"/>
      <w:footerReference xmlns:r="http://schemas.openxmlformats.org/officeDocument/2006/relationships" w:type="default" r:id="R19a7a1697b65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fa24150274acd" /><Relationship Type="http://schemas.openxmlformats.org/officeDocument/2006/relationships/footer" Target="/word/footer1.xml" Id="R19a7a1697b65444a" /></Relationships>
</file>