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153dfe662e4b6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SEASCAPE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b225cf4561ba4fbc"/>
      <w:footerReference xmlns:r="http://schemas.openxmlformats.org/officeDocument/2006/relationships" w:type="default" r:id="R8194026e9a4e49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SEASCAPE AS   ·   Org.nr 995 073 749   ·   Gamle Postvei 33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SEASCAPE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25cf4561ba4fbc" /><Relationship Type="http://schemas.openxmlformats.org/officeDocument/2006/relationships/footer" Target="/word/footer1.xml" Id="R8194026e9a4e497c" /></Relationships>
</file>