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3127d058c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ce96deb5b4fd0"/>
      <w:footerReference xmlns:r="http://schemas.openxmlformats.org/officeDocument/2006/relationships" w:type="default" r:id="Raf075c2afae5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VM HOLDING AS   ·   Org.nr 995 632 713   ·   Sørgrenda 16   ·   8250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ce96deb5b4fd0" /><Relationship Type="http://schemas.openxmlformats.org/officeDocument/2006/relationships/footer" Target="/word/footer1.xml" Id="Raf075c2afae54d16" /></Relationships>
</file>