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5ba2d680d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ANCKA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Sofiemyr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Sofiemyr,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ANCKA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ef48ce7f44daf"/>
      <w:footerReference xmlns:r="http://schemas.openxmlformats.org/officeDocument/2006/relationships" w:type="default" r:id="Ra7bfd9a13a2c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ANCKA INVEST AS   ·   Org.nr 997 178 793   ·   Granholtet 1   ·   1412 SOFIEMYR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ANCKA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ef48ce7f44daf" /><Relationship Type="http://schemas.openxmlformats.org/officeDocument/2006/relationships/footer" Target="/word/footer1.xml" Id="Ra7bfd9a13a2c4e8a" /></Relationships>
</file>