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0031cf60c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ca6bf4c8449b3"/>
      <w:footerReference xmlns:r="http://schemas.openxmlformats.org/officeDocument/2006/relationships" w:type="default" r:id="R98fb827340b4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ca6bf4c8449b3" /><Relationship Type="http://schemas.openxmlformats.org/officeDocument/2006/relationships/footer" Target="/word/footer1.xml" Id="R98fb827340b44dd3" /></Relationships>
</file>