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eaa1f590864b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TAC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TAC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abaabbc63847d3"/>
      <w:footerReference xmlns:r="http://schemas.openxmlformats.org/officeDocument/2006/relationships" w:type="default" r:id="R7440965202d943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TAC EIENDOM AS   ·   Org.nr 997 351 584   ·   Beiteveien 28   ·   1526 MOSS   ·   Tlf. 91 82 15 00   ·   athoring@meglergaarden.no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TAC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abaabbc63847d3" /><Relationship Type="http://schemas.openxmlformats.org/officeDocument/2006/relationships/footer" Target="/word/footer1.xml" Id="R7440965202d9439f" /></Relationships>
</file>