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a512bcfe448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AUTOKOSMETIKK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bd6f424951d840db"/>
      <w:footerReference xmlns:r="http://schemas.openxmlformats.org/officeDocument/2006/relationships" w:type="default" r:id="R7c17da748879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f424951d840db" /><Relationship Type="http://schemas.openxmlformats.org/officeDocument/2006/relationships/footer" Target="/word/footer1.xml" Id="R7c17da74887943fa" /></Relationships>
</file>