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bb44fcafd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&amp; FRODE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Nybergsund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Nybergsund,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&amp; FRODE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33f5e9186413d"/>
      <w:footerReference xmlns:r="http://schemas.openxmlformats.org/officeDocument/2006/relationships" w:type="default" r:id="Rf7e42d66d01a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&amp; FRODE BYGG AS   ·   Org.nr 997 655 753   ·   Industrivegen 2   ·   2422 NYBERGSUND   ·   per@afbygg.com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&amp; FRODE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33f5e9186413d" /><Relationship Type="http://schemas.openxmlformats.org/officeDocument/2006/relationships/footer" Target="/word/footer1.xml" Id="Rf7e42d66d01a45dc" /></Relationships>
</file>