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8b351415c64b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SVEIN LITLESKARE MASKINSTASJON AS.</w:t>
      </w:r>
    </w:p>
    <w:sectPr>
      <w:headerReference xmlns:r="http://schemas.openxmlformats.org/officeDocument/2006/relationships" w:type="default" r:id="Re1c25a3be4294091"/>
      <w:footerReference xmlns:r="http://schemas.openxmlformats.org/officeDocument/2006/relationships" w:type="default" r:id="Rcb14855d408742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c25a3be4294091" /><Relationship Type="http://schemas.openxmlformats.org/officeDocument/2006/relationships/footer" Target="/word/footer1.xml" Id="Rcb14855d40874275" /></Relationships>
</file>