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2a29eab1049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ROEL INVEST AS</w:t>
      </w:r>
    </w:p>
    <w:sectPr>
      <w:headerReference xmlns:r="http://schemas.openxmlformats.org/officeDocument/2006/relationships" w:type="default" r:id="R52ac74fe110f4ce7"/>
      <w:footerReference xmlns:r="http://schemas.openxmlformats.org/officeDocument/2006/relationships" w:type="default" r:id="R455c8e11706d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ROEL INVEST AS   ·   Org.nr 998 232 821   ·   Ingeniør Rybergs gate 32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c74fe110f4ce7" /><Relationship Type="http://schemas.openxmlformats.org/officeDocument/2006/relationships/footer" Target="/word/footer1.xml" Id="R455c8e11706d49a1" /></Relationships>
</file>