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1ab9cde61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STEEN &amp; SØNN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STEEN &amp; SØNN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587b679da4ded"/>
      <w:footerReference xmlns:r="http://schemas.openxmlformats.org/officeDocument/2006/relationships" w:type="default" r:id="R7a3ea0d6d9dd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STEEN &amp; SØNN ENGINEERING AS   ·   Org.nr 998 356 342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STEEN &amp; SØNN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587b679da4ded" /><Relationship Type="http://schemas.openxmlformats.org/officeDocument/2006/relationships/footer" Target="/word/footer1.xml" Id="R7a3ea0d6d9dd49d6" /></Relationships>
</file>