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9b524a09cb45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BKE INVEST AS</w:t>
      </w:r>
    </w:p>
    <w:sectPr>
      <w:headerReference xmlns:r="http://schemas.openxmlformats.org/officeDocument/2006/relationships" w:type="default" r:id="Rdec44a8180aa40af"/>
      <w:footerReference xmlns:r="http://schemas.openxmlformats.org/officeDocument/2006/relationships" w:type="default" r:id="R97107e9f575541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c44a8180aa40af" /><Relationship Type="http://schemas.openxmlformats.org/officeDocument/2006/relationships/footer" Target="/word/footer1.xml" Id="R97107e9f575541e2" /></Relationships>
</file>