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4b1e1f6fa5e4b7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STORE VALLE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Lier,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STORE VALLE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9d155152f5b46d7"/>
      <w:footerReference xmlns:r="http://schemas.openxmlformats.org/officeDocument/2006/relationships" w:type="default" r:id="R7314f251b6bc4dc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STORE VALLE INVEST AS   ·   Org.nr 998 772 621   ·   Ringeriksveien 100   ·   3402 LIER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STORE VALLE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9d155152f5b46d7" /><Relationship Type="http://schemas.openxmlformats.org/officeDocument/2006/relationships/footer" Target="/word/footer1.xml" Id="R7314f251b6bc4dc8" /></Relationships>
</file>