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a2ffcf68c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8d5af4e654077"/>
      <w:footerReference xmlns:r="http://schemas.openxmlformats.org/officeDocument/2006/relationships" w:type="default" r:id="R373a0f2dda4a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ALR EIENDOM AS   ·   Org.nr 999 167 683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8d5af4e654077" /><Relationship Type="http://schemas.openxmlformats.org/officeDocument/2006/relationships/footer" Target="/word/footer1.xml" Id="R373a0f2dda4a4a53" /></Relationships>
</file>